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842" w:rsidRPr="00206842" w:rsidRDefault="00206842" w:rsidP="00206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842">
        <w:rPr>
          <w:rFonts w:ascii="Times New Roman" w:hAnsi="Times New Roman" w:cs="Times New Roman"/>
          <w:b/>
          <w:sz w:val="28"/>
          <w:szCs w:val="28"/>
        </w:rPr>
        <w:t>Практическая работа 3</w:t>
      </w:r>
    </w:p>
    <w:p w:rsidR="00206842" w:rsidRPr="00206842" w:rsidRDefault="00206842" w:rsidP="00206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842">
        <w:rPr>
          <w:rFonts w:ascii="Times New Roman" w:hAnsi="Times New Roman" w:cs="Times New Roman"/>
          <w:b/>
          <w:sz w:val="28"/>
          <w:szCs w:val="28"/>
        </w:rPr>
        <w:t>РАССЛЕДО</w:t>
      </w:r>
      <w:r w:rsidRPr="00206842">
        <w:rPr>
          <w:rFonts w:ascii="Times New Roman" w:hAnsi="Times New Roman" w:cs="Times New Roman"/>
          <w:b/>
          <w:sz w:val="28"/>
          <w:szCs w:val="28"/>
        </w:rPr>
        <w:t>ВАНИЕ И УЧЕТ НЕСЧАСТНЫХ СЛУЧАЕВ НА ПРОИЗВОДСТВЕ</w:t>
      </w:r>
    </w:p>
    <w:p w:rsidR="00965BD7" w:rsidRDefault="00555BA0" w:rsidP="00555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842">
        <w:rPr>
          <w:rFonts w:ascii="Times New Roman" w:hAnsi="Times New Roman" w:cs="Times New Roman"/>
          <w:b/>
          <w:sz w:val="28"/>
          <w:szCs w:val="28"/>
        </w:rPr>
        <w:t>Вариант №15</w:t>
      </w:r>
    </w:p>
    <w:p w:rsidR="00206842" w:rsidRPr="00206842" w:rsidRDefault="00206842" w:rsidP="002068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842">
        <w:rPr>
          <w:rFonts w:ascii="Times New Roman" w:hAnsi="Times New Roman" w:cs="Times New Roman"/>
          <w:sz w:val="28"/>
          <w:szCs w:val="28"/>
        </w:rPr>
        <w:t xml:space="preserve">Цель работы - ознакомиться с понятиями и причинами возникновения несчастных случаев, порядком их расследования и учета на производстве, а также </w:t>
      </w:r>
      <w:r>
        <w:rPr>
          <w:rFonts w:ascii="Times New Roman" w:hAnsi="Times New Roman" w:cs="Times New Roman"/>
          <w:sz w:val="28"/>
          <w:szCs w:val="28"/>
        </w:rPr>
        <w:t>с методами анализа травматизма.</w:t>
      </w:r>
      <w:bookmarkStart w:id="0" w:name="_GoBack"/>
      <w:bookmarkEnd w:id="0"/>
    </w:p>
    <w:p w:rsidR="00555BA0" w:rsidRPr="00555BA0" w:rsidRDefault="00555BA0" w:rsidP="00555BA0">
      <w:pPr>
        <w:rPr>
          <w:rFonts w:ascii="Times New Roman" w:hAnsi="Times New Roman" w:cs="Times New Roman"/>
          <w:b/>
          <w:sz w:val="28"/>
          <w:szCs w:val="28"/>
        </w:rPr>
      </w:pPr>
      <w:r w:rsidRPr="00555BA0">
        <w:rPr>
          <w:rFonts w:ascii="Times New Roman" w:hAnsi="Times New Roman" w:cs="Times New Roman"/>
          <w:b/>
          <w:sz w:val="28"/>
          <w:szCs w:val="28"/>
        </w:rPr>
        <w:t>Исходные данные</w:t>
      </w:r>
    </w:p>
    <w:p w:rsidR="00555BA0" w:rsidRPr="00555BA0" w:rsidRDefault="00555BA0" w:rsidP="00555B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5BA0">
        <w:rPr>
          <w:rFonts w:ascii="Times New Roman" w:hAnsi="Times New Roman" w:cs="Times New Roman"/>
          <w:sz w:val="28"/>
          <w:szCs w:val="28"/>
        </w:rPr>
        <w:t>М=9 мес.</w:t>
      </w:r>
    </w:p>
    <w:p w:rsidR="00555BA0" w:rsidRPr="00555BA0" w:rsidRDefault="00555BA0" w:rsidP="00555B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5BA0">
        <w:rPr>
          <w:rFonts w:ascii="Times New Roman" w:hAnsi="Times New Roman" w:cs="Times New Roman"/>
          <w:sz w:val="28"/>
          <w:szCs w:val="28"/>
        </w:rPr>
        <w:t>Т=10</w:t>
      </w:r>
    </w:p>
    <w:p w:rsidR="00555BA0" w:rsidRPr="00555BA0" w:rsidRDefault="00555BA0" w:rsidP="00555B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5BA0">
        <w:rPr>
          <w:rFonts w:ascii="Times New Roman" w:hAnsi="Times New Roman" w:cs="Times New Roman"/>
          <w:sz w:val="28"/>
          <w:szCs w:val="28"/>
        </w:rPr>
        <w:t>Т</w:t>
      </w:r>
      <w:r w:rsidRPr="00555BA0">
        <w:rPr>
          <w:rFonts w:ascii="Times New Roman" w:hAnsi="Times New Roman" w:cs="Times New Roman"/>
          <w:sz w:val="28"/>
          <w:szCs w:val="28"/>
          <w:vertAlign w:val="subscript"/>
        </w:rPr>
        <w:t>см</w:t>
      </w:r>
      <w:proofErr w:type="spellEnd"/>
      <w:r w:rsidRPr="00555BA0">
        <w:rPr>
          <w:rFonts w:ascii="Times New Roman" w:hAnsi="Times New Roman" w:cs="Times New Roman"/>
          <w:sz w:val="28"/>
          <w:szCs w:val="28"/>
        </w:rPr>
        <w:t>=3</w:t>
      </w:r>
    </w:p>
    <w:p w:rsidR="00555BA0" w:rsidRPr="00555BA0" w:rsidRDefault="00555BA0" w:rsidP="00555B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5BA0">
        <w:rPr>
          <w:rFonts w:ascii="Times New Roman" w:hAnsi="Times New Roman" w:cs="Times New Roman"/>
          <w:sz w:val="28"/>
          <w:szCs w:val="28"/>
        </w:rPr>
        <w:t>Д=280</w:t>
      </w:r>
    </w:p>
    <w:p w:rsidR="00555BA0" w:rsidRPr="00555BA0" w:rsidRDefault="00555BA0" w:rsidP="00555B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5BA0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555BA0">
        <w:rPr>
          <w:rFonts w:ascii="Times New Roman" w:hAnsi="Times New Roman" w:cs="Times New Roman"/>
          <w:sz w:val="28"/>
          <w:szCs w:val="28"/>
        </w:rPr>
        <w:t>=700</w:t>
      </w:r>
    </w:p>
    <w:p w:rsidR="00555BA0" w:rsidRPr="00555BA0" w:rsidRDefault="00555BA0" w:rsidP="00555B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5BA0">
        <w:rPr>
          <w:rFonts w:ascii="Times New Roman" w:hAnsi="Times New Roman" w:cs="Times New Roman"/>
          <w:sz w:val="28"/>
          <w:szCs w:val="28"/>
        </w:rPr>
        <w:t>З=346000 р.</w:t>
      </w:r>
    </w:p>
    <w:p w:rsidR="00555BA0" w:rsidRDefault="00555BA0" w:rsidP="00555BA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55BA0">
        <w:rPr>
          <w:rFonts w:ascii="Times New Roman" w:hAnsi="Times New Roman" w:cs="Times New Roman"/>
          <w:sz w:val="28"/>
          <w:szCs w:val="28"/>
        </w:rPr>
        <w:t>1. Коэффициент частоты травм</w:t>
      </w:r>
      <w:r w:rsidRPr="00555BA0">
        <w:rPr>
          <w:rFonts w:ascii="Times New Roman" w:hAnsi="Times New Roman" w:cs="Times New Roman"/>
          <w:sz w:val="28"/>
          <w:szCs w:val="28"/>
        </w:rPr>
        <w:t xml:space="preserve">атизма - число пострадавших при </w:t>
      </w:r>
      <w:r w:rsidRPr="00555BA0">
        <w:rPr>
          <w:rFonts w:ascii="Times New Roman" w:hAnsi="Times New Roman" w:cs="Times New Roman"/>
          <w:sz w:val="28"/>
          <w:szCs w:val="28"/>
        </w:rPr>
        <w:t xml:space="preserve">несчастных случаях за отчетный период </w:t>
      </w:r>
      <w:r w:rsidRPr="00555BA0">
        <w:rPr>
          <w:rFonts w:ascii="Times New Roman" w:hAnsi="Times New Roman" w:cs="Times New Roman"/>
          <w:sz w:val="28"/>
          <w:szCs w:val="28"/>
        </w:rPr>
        <w:t xml:space="preserve">на 1000 работающих определяется </w:t>
      </w:r>
      <w:r>
        <w:rPr>
          <w:rFonts w:ascii="Times New Roman" w:hAnsi="Times New Roman" w:cs="Times New Roman"/>
          <w:sz w:val="28"/>
          <w:szCs w:val="28"/>
        </w:rPr>
        <w:t>по формуле</w:t>
      </w:r>
    </w:p>
    <w:p w:rsidR="00555BA0" w:rsidRPr="00555BA0" w:rsidRDefault="00555BA0" w:rsidP="00555BA0">
      <w:pPr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Т∙1000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10∙1000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700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=14,3</m:t>
          </m:r>
        </m:oMath>
      </m:oMathPara>
    </w:p>
    <w:p w:rsidR="00555BA0" w:rsidRDefault="00555BA0" w:rsidP="00555BA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55BA0">
        <w:rPr>
          <w:rFonts w:ascii="Times New Roman" w:hAnsi="Times New Roman" w:cs="Times New Roman"/>
          <w:sz w:val="28"/>
          <w:szCs w:val="28"/>
        </w:rPr>
        <w:t>2. Коэффициент тяжести травматизма - число человеко-дней нетрудоспособности, которое приходится на один несчастный случай и определяется по формуле</w:t>
      </w:r>
    </w:p>
    <w:p w:rsidR="00555BA0" w:rsidRPr="00555BA0" w:rsidRDefault="00555BA0" w:rsidP="00555BA0">
      <w:pPr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см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280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10-3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=40</m:t>
          </m:r>
        </m:oMath>
      </m:oMathPara>
    </w:p>
    <w:p w:rsidR="00555BA0" w:rsidRDefault="00555BA0" w:rsidP="00555BA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55BA0">
        <w:rPr>
          <w:rFonts w:ascii="Times New Roman" w:hAnsi="Times New Roman" w:cs="Times New Roman"/>
          <w:sz w:val="28"/>
          <w:szCs w:val="28"/>
        </w:rPr>
        <w:t>3. Коэффициент частоты несчастных случаев со смертельным исходом определяется как число пострад</w:t>
      </w:r>
      <w:r>
        <w:rPr>
          <w:rFonts w:ascii="Times New Roman" w:hAnsi="Times New Roman" w:cs="Times New Roman"/>
          <w:sz w:val="28"/>
          <w:szCs w:val="28"/>
        </w:rPr>
        <w:t xml:space="preserve">авших при несчастных случаях со </w:t>
      </w:r>
      <w:r w:rsidRPr="00555BA0">
        <w:rPr>
          <w:rFonts w:ascii="Times New Roman" w:hAnsi="Times New Roman" w:cs="Times New Roman"/>
          <w:sz w:val="28"/>
          <w:szCs w:val="28"/>
        </w:rPr>
        <w:t>смертельным исходом за отчетный период на 10 000 работающих по формуле</w:t>
      </w:r>
    </w:p>
    <w:p w:rsidR="00555BA0" w:rsidRPr="00555BA0" w:rsidRDefault="00555BA0" w:rsidP="00555BA0">
      <w:pPr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.см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∙1000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∙1000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700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42,9</m:t>
          </m:r>
        </m:oMath>
      </m:oMathPara>
    </w:p>
    <w:p w:rsidR="00555BA0" w:rsidRDefault="00555BA0" w:rsidP="00555BA0">
      <w:pPr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555BA0">
        <w:rPr>
          <w:rFonts w:ascii="Times New Roman" w:eastAsiaTheme="minorEastAsia" w:hAnsi="Times New Roman" w:cs="Times New Roman"/>
          <w:sz w:val="28"/>
          <w:szCs w:val="28"/>
        </w:rPr>
        <w:t>4. Коэффициент средней повторяемости показывает, на ско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лько </w:t>
      </w:r>
      <w:r w:rsidRPr="00555BA0">
        <w:rPr>
          <w:rFonts w:ascii="Times New Roman" w:eastAsiaTheme="minorEastAsia" w:hAnsi="Times New Roman" w:cs="Times New Roman"/>
          <w:sz w:val="28"/>
          <w:szCs w:val="28"/>
        </w:rPr>
        <w:t>человеко-дней приходится один нес</w:t>
      </w:r>
      <w:r>
        <w:rPr>
          <w:rFonts w:ascii="Times New Roman" w:eastAsiaTheme="minorEastAsia" w:hAnsi="Times New Roman" w:cs="Times New Roman"/>
          <w:sz w:val="28"/>
          <w:szCs w:val="28"/>
        </w:rPr>
        <w:t>частный случай, определяется по формуле</w:t>
      </w:r>
    </w:p>
    <w:p w:rsidR="00555BA0" w:rsidRPr="00555BA0" w:rsidRDefault="00555BA0" w:rsidP="00555BA0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22,5∙12∙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22,5∙12∙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700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=18900</m:t>
          </m:r>
        </m:oMath>
      </m:oMathPara>
    </w:p>
    <w:p w:rsidR="00555BA0" w:rsidRDefault="00555BA0" w:rsidP="00555BA0">
      <w:pPr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5</w:t>
      </w:r>
      <w:r w:rsidRPr="00555BA0">
        <w:rPr>
          <w:rFonts w:ascii="Times New Roman" w:eastAsiaTheme="minorEastAsia" w:hAnsi="Times New Roman" w:cs="Times New Roman"/>
          <w:sz w:val="28"/>
          <w:szCs w:val="28"/>
        </w:rPr>
        <w:t>. Коэффициент опасности работ характеризуется тяжестью и частотой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55BA0">
        <w:rPr>
          <w:rFonts w:ascii="Times New Roman" w:eastAsiaTheme="minorEastAsia" w:hAnsi="Times New Roman" w:cs="Times New Roman"/>
          <w:sz w:val="28"/>
          <w:szCs w:val="28"/>
        </w:rPr>
        <w:t>несчастных с</w:t>
      </w:r>
      <w:r>
        <w:rPr>
          <w:rFonts w:ascii="Times New Roman" w:eastAsiaTheme="minorEastAsia" w:hAnsi="Times New Roman" w:cs="Times New Roman"/>
          <w:sz w:val="28"/>
          <w:szCs w:val="28"/>
        </w:rPr>
        <w:t>лучаев, определяется по формуле</w:t>
      </w:r>
    </w:p>
    <w:p w:rsidR="00555BA0" w:rsidRPr="00555BA0" w:rsidRDefault="00555BA0" w:rsidP="00555BA0">
      <w:pPr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О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т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∙Т∙100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∙М∙22,5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40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∙100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700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9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∙22,5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=0,3</m:t>
          </m:r>
        </m:oMath>
      </m:oMathPara>
    </w:p>
    <w:p w:rsidR="00555BA0" w:rsidRDefault="00555BA0" w:rsidP="00555B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Коэффициент нетрудоспособности</w:t>
      </w:r>
    </w:p>
    <w:p w:rsidR="00555BA0" w:rsidRPr="00555BA0" w:rsidRDefault="00555BA0" w:rsidP="00555BA0">
      <w:pPr>
        <w:ind w:firstLine="851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Д∙1000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280∙1000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=400</m:t>
          </m:r>
        </m:oMath>
      </m:oMathPara>
    </w:p>
    <w:p w:rsidR="00555BA0" w:rsidRPr="00555BA0" w:rsidRDefault="00555BA0" w:rsidP="00555B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55BA0">
        <w:rPr>
          <w:rFonts w:ascii="Times New Roman" w:hAnsi="Times New Roman" w:cs="Times New Roman"/>
          <w:sz w:val="28"/>
          <w:szCs w:val="28"/>
        </w:rPr>
        <w:t>Коэффициент затрат на предупреждение несчастных случаев за</w:t>
      </w:r>
    </w:p>
    <w:p w:rsidR="00555BA0" w:rsidRDefault="00555BA0" w:rsidP="00555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период, р.</w:t>
      </w:r>
    </w:p>
    <w:p w:rsidR="00206842" w:rsidRPr="00206842" w:rsidRDefault="00206842" w:rsidP="00555BA0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З∙1000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346000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∙1000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=494286 р.</m:t>
          </m:r>
        </m:oMath>
      </m:oMathPara>
    </w:p>
    <w:p w:rsidR="00206842" w:rsidRPr="00206842" w:rsidRDefault="00206842" w:rsidP="00206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06842" w:rsidRPr="00206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A0"/>
    <w:rsid w:val="00206842"/>
    <w:rsid w:val="00555BA0"/>
    <w:rsid w:val="0096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86628-2FD2-4574-BC0C-70BAF840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BA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55B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2020-11-22T17:10:00Z</dcterms:created>
  <dcterms:modified xsi:type="dcterms:W3CDTF">2020-11-22T17:29:00Z</dcterms:modified>
</cp:coreProperties>
</file>